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ST. CATHERINE HIGH SCHOOL</w:t>
      </w: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SUBJECT: FOOD NUTRITION AND HEALTH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TOPIC: CONVENIENCE FOODS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TO STUDENTS: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With use of prescribed texts and other available resources read and complete the worksheet.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i w:val="1"/>
          <w:rtl w:val="0"/>
        </w:rPr>
        <w:t xml:space="preserve">Objectives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At the end of the lesson students should be able to: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Define the term convenience foods.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Outline the common reasons for the popularity of convenience foods.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the dietary advantages and disadvantages (dangers) of convenience foods.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Categorize convenience foods with appropriate examples.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Utilize convenience food items to create or make nourishing meal choices.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What Are Convenience Food items?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975447" cy="156178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5447" cy="1561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Convenience Food items are foods that are fully or partly processed to make them ready to consume or require minimal effort and time to prepare.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Reasons for the popularity of convenience foods: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1. Many parents especially women are in the workforce, leaving less time for traditional cooking.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2. The impact of globalization and advertising on food choices.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reasons include: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3.  ………………………………………………………………………………………………..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4.  ………………………………………………………………………………………………..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Advantages of using convenience foods: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1. Quick and easier to prepare or no preparation needed. 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2. A wide variety is available for consumers </w:t>
      </w:r>
    </w:p>
    <w:p w:rsidR="00000000" w:rsidDel="00000000" w:rsidP="00000000" w:rsidRDefault="00000000" w:rsidRPr="00000000" w14:paraId="0000001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advantages of using convenience foods are: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3. ………………………………………………………………………………………………..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4. ………………………………………………………………………………………………..</w:t>
      </w:r>
    </w:p>
    <w:p w:rsidR="00000000" w:rsidDel="00000000" w:rsidP="00000000" w:rsidRDefault="00000000" w:rsidRPr="00000000" w14:paraId="00000022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5. 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Disadvantages of using convenience foods: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1. They are normally high in salt, sugar and or fats.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2. The portions tend to be small in comparison with the cost.</w:t>
      </w:r>
    </w:p>
    <w:p w:rsidR="00000000" w:rsidDel="00000000" w:rsidP="00000000" w:rsidRDefault="00000000" w:rsidRPr="00000000" w14:paraId="0000002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disadvantages of using convenience foods are: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3. ………………………………………………………………………………………………..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4. ………………………………………………………………………………………………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5. ………………………………………………………………………………………………..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Categories of Convenience Foods with examples (</w:t>
      </w:r>
      <w:r w:rsidDel="00000000" w:rsidR="00000000" w:rsidRPr="00000000">
        <w:rPr>
          <w:b w:val="1"/>
          <w:i w:val="1"/>
          <w:rtl w:val="0"/>
        </w:rPr>
        <w:t xml:space="preserve">from Text: Food and Nutrition for CSCE, Anita Tulland Antonia Coward )</w:t>
      </w:r>
    </w:p>
    <w:p w:rsidR="00000000" w:rsidDel="00000000" w:rsidP="00000000" w:rsidRDefault="00000000" w:rsidRPr="00000000" w14:paraId="0000002C">
      <w:pPr>
        <w:ind w:left="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</w:rPr>
        <w:drawing>
          <wp:inline distB="114300" distT="114300" distL="114300" distR="114300">
            <wp:extent cx="4262438" cy="6585292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2438" cy="65852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Using Convenience Food items to Create Nourishing  Meal Options</w:t>
      </w:r>
    </w:p>
    <w:p w:rsidR="00000000" w:rsidDel="00000000" w:rsidP="00000000" w:rsidRDefault="00000000" w:rsidRPr="00000000" w14:paraId="0000003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110521" cy="1511133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0521" cy="1511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5370"/>
        <w:tblGridChange w:id="0">
          <w:tblGrid>
            <w:gridCol w:w="3990"/>
            <w:gridCol w:w="5370"/>
          </w:tblGrid>
        </w:tblGridChange>
      </w:tblGrid>
      <w:tr>
        <w:trPr>
          <w:trHeight w:val="7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48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Convenience Food items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of Convenience Food items in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nourishing Ways.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Eg. Beef Patty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Beef Patty served with Tossed Vegetable bowl and  fresh fruit juice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Eg. Cup Noodle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Chicken breast with vegetables and noodle stir fry.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Potato Flakes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Sausages/Frankfurters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Cheese Singles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Frozen Fruits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Frozen or canned Vegetables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Refined Cornmeal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Coconut Milk Powder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Main Source Food and Nutrition for CSEC (Anita Tull and Antonia Coward)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