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2B3" w:rsidRDefault="007F58EC" w:rsidP="007F58EC">
      <w:pPr>
        <w:jc w:val="center"/>
        <w:rPr>
          <w:rFonts w:ascii="Times New Roman" w:hAnsi="Times New Roman" w:cs="Times New Roman"/>
          <w:b/>
          <w:sz w:val="40"/>
          <w:szCs w:val="40"/>
        </w:rPr>
      </w:pPr>
      <w:r w:rsidRPr="007F58EC">
        <w:rPr>
          <w:rFonts w:ascii="Times New Roman" w:hAnsi="Times New Roman" w:cs="Times New Roman"/>
          <w:b/>
          <w:sz w:val="40"/>
          <w:szCs w:val="40"/>
        </w:rPr>
        <w:t>St. CATHERINE HIGH</w:t>
      </w:r>
    </w:p>
    <w:p w:rsidR="007F58EC" w:rsidRDefault="007F58EC" w:rsidP="007F58EC">
      <w:pPr>
        <w:jc w:val="center"/>
        <w:rPr>
          <w:rFonts w:ascii="Times New Roman" w:hAnsi="Times New Roman" w:cs="Times New Roman"/>
          <w:b/>
          <w:sz w:val="40"/>
          <w:szCs w:val="40"/>
        </w:rPr>
      </w:pPr>
      <w:r>
        <w:rPr>
          <w:rFonts w:ascii="Times New Roman" w:hAnsi="Times New Roman" w:cs="Times New Roman"/>
          <w:b/>
          <w:sz w:val="40"/>
          <w:szCs w:val="40"/>
        </w:rPr>
        <w:t>Department of Science</w:t>
      </w:r>
    </w:p>
    <w:p w:rsidR="007F58EC" w:rsidRDefault="007F58EC" w:rsidP="007F58EC">
      <w:pPr>
        <w:jc w:val="center"/>
        <w:rPr>
          <w:rFonts w:ascii="Times New Roman" w:hAnsi="Times New Roman" w:cs="Times New Roman"/>
          <w:b/>
          <w:sz w:val="40"/>
          <w:szCs w:val="40"/>
        </w:rPr>
      </w:pPr>
      <w:r>
        <w:rPr>
          <w:rFonts w:ascii="Times New Roman" w:hAnsi="Times New Roman" w:cs="Times New Roman"/>
          <w:b/>
          <w:sz w:val="40"/>
          <w:szCs w:val="40"/>
        </w:rPr>
        <w:t>Physics</w:t>
      </w:r>
    </w:p>
    <w:p w:rsidR="007F58EC" w:rsidRDefault="00AD7967" w:rsidP="007F58EC">
      <w:pPr>
        <w:jc w:val="center"/>
        <w:rPr>
          <w:rFonts w:ascii="Times New Roman" w:hAnsi="Times New Roman" w:cs="Times New Roman"/>
          <w:b/>
          <w:sz w:val="40"/>
          <w:szCs w:val="40"/>
        </w:rPr>
      </w:pPr>
      <w:r>
        <w:rPr>
          <w:rFonts w:ascii="Times New Roman" w:hAnsi="Times New Roman" w:cs="Times New Roman"/>
          <w:b/>
          <w:sz w:val="40"/>
          <w:szCs w:val="40"/>
        </w:rPr>
        <w:t>Module 2</w:t>
      </w:r>
    </w:p>
    <w:p w:rsidR="007F58EC" w:rsidRDefault="007F58EC" w:rsidP="007F58EC">
      <w:pPr>
        <w:jc w:val="center"/>
        <w:rPr>
          <w:rFonts w:ascii="Times New Roman" w:hAnsi="Times New Roman" w:cs="Times New Roman"/>
          <w:b/>
          <w:sz w:val="40"/>
          <w:szCs w:val="40"/>
        </w:rPr>
      </w:pPr>
      <w:r>
        <w:rPr>
          <w:rFonts w:ascii="Times New Roman" w:hAnsi="Times New Roman" w:cs="Times New Roman"/>
          <w:b/>
          <w:sz w:val="40"/>
          <w:szCs w:val="40"/>
        </w:rPr>
        <w:t>Grade 9</w:t>
      </w:r>
    </w:p>
    <w:p w:rsidR="007F58EC" w:rsidRDefault="007F58EC" w:rsidP="007F58EC">
      <w:pPr>
        <w:jc w:val="center"/>
        <w:rPr>
          <w:rFonts w:ascii="Times New Roman" w:hAnsi="Times New Roman" w:cs="Times New Roman"/>
          <w:b/>
          <w:sz w:val="40"/>
          <w:szCs w:val="40"/>
        </w:rPr>
      </w:pPr>
      <w:r>
        <w:rPr>
          <w:rFonts w:ascii="Times New Roman" w:hAnsi="Times New Roman" w:cs="Times New Roman"/>
          <w:b/>
          <w:sz w:val="40"/>
          <w:szCs w:val="40"/>
        </w:rPr>
        <w:t>MAGNETISM</w:t>
      </w:r>
    </w:p>
    <w:p w:rsidR="007F58EC" w:rsidRDefault="007F58EC" w:rsidP="007F58EC">
      <w:pPr>
        <w:jc w:val="center"/>
        <w:rPr>
          <w:rFonts w:ascii="Times New Roman" w:hAnsi="Times New Roman" w:cs="Times New Roman"/>
          <w:b/>
          <w:sz w:val="24"/>
          <w:szCs w:val="24"/>
        </w:rPr>
      </w:pPr>
    </w:p>
    <w:p w:rsidR="007F58EC" w:rsidRDefault="007F58EC" w:rsidP="007F58EC">
      <w:pPr>
        <w:rPr>
          <w:rFonts w:ascii="Times New Roman" w:hAnsi="Times New Roman" w:cs="Times New Roman"/>
          <w:sz w:val="24"/>
          <w:szCs w:val="24"/>
        </w:rPr>
      </w:pPr>
      <w:r>
        <w:rPr>
          <w:rFonts w:ascii="Times New Roman" w:hAnsi="Times New Roman" w:cs="Times New Roman"/>
          <w:sz w:val="24"/>
          <w:szCs w:val="24"/>
        </w:rPr>
        <w:t>Similar to the study of Electricity, Magnetism is similar in many ways that they are eventually are merged as one to be called electromagnetism which is electrical and magnetic properties. Let’s take a look at some of those pro</w:t>
      </w:r>
      <w:r w:rsidR="007775BE">
        <w:rPr>
          <w:rFonts w:ascii="Times New Roman" w:hAnsi="Times New Roman" w:cs="Times New Roman"/>
          <w:sz w:val="24"/>
          <w:szCs w:val="24"/>
        </w:rPr>
        <w:t>perties.</w:t>
      </w:r>
    </w:p>
    <w:p w:rsidR="007775BE" w:rsidRDefault="007775BE" w:rsidP="007F58EC">
      <w:pPr>
        <w:rPr>
          <w:rFonts w:ascii="Times New Roman" w:hAnsi="Times New Roman" w:cs="Times New Roman"/>
          <w:sz w:val="24"/>
          <w:szCs w:val="24"/>
        </w:rPr>
      </w:pPr>
      <w:r>
        <w:rPr>
          <w:rFonts w:ascii="Times New Roman" w:hAnsi="Times New Roman" w:cs="Times New Roman"/>
          <w:sz w:val="24"/>
          <w:szCs w:val="24"/>
        </w:rPr>
        <w:t>We can examine a material if it has magnetic property only by using a material that is already magnetized, which is called a permanent magnet. Discover in the ancient time it has been used as healing properties and serve as a compass.</w:t>
      </w:r>
    </w:p>
    <w:p w:rsidR="007775BE" w:rsidRDefault="007775BE" w:rsidP="007F58EC">
      <w:pPr>
        <w:rPr>
          <w:rFonts w:ascii="Times New Roman" w:hAnsi="Times New Roman" w:cs="Times New Roman"/>
          <w:sz w:val="24"/>
          <w:szCs w:val="24"/>
        </w:rPr>
      </w:pPr>
      <w:r>
        <w:rPr>
          <w:rFonts w:ascii="Times New Roman" w:hAnsi="Times New Roman" w:cs="Times New Roman"/>
          <w:sz w:val="24"/>
          <w:szCs w:val="24"/>
        </w:rPr>
        <w:t xml:space="preserve">Magnets has two poles north (N) and south (S) </w:t>
      </w:r>
      <w:r w:rsidRPr="007775BE">
        <w:rPr>
          <w:rFonts w:ascii="Times New Roman" w:hAnsi="Times New Roman" w:cs="Times New Roman"/>
          <w:i/>
          <w:sz w:val="24"/>
          <w:szCs w:val="24"/>
        </w:rPr>
        <w:t>magnetic dipoles</w:t>
      </w:r>
      <w:r>
        <w:rPr>
          <w:rFonts w:ascii="Times New Roman" w:hAnsi="Times New Roman" w:cs="Times New Roman"/>
          <w:sz w:val="24"/>
          <w:szCs w:val="24"/>
        </w:rPr>
        <w:t xml:space="preserve"> similar to positive and negative electrical charges. If we hang a magnet on a string</w:t>
      </w:r>
      <w:r w:rsidR="003404D7">
        <w:rPr>
          <w:rFonts w:ascii="Times New Roman" w:hAnsi="Times New Roman" w:cs="Times New Roman"/>
          <w:sz w:val="24"/>
          <w:szCs w:val="24"/>
        </w:rPr>
        <w:t xml:space="preserve"> attached to a wood support, eventually the magnet will spin until it is aligned with the north thus the south. This is described as pole seeking magnet, as the magnet tries to align its self to the poles of the earth. This indicates another feature as well that the earth is itself a magnet. </w:t>
      </w:r>
    </w:p>
    <w:p w:rsidR="003404D7" w:rsidRDefault="003404D7" w:rsidP="007F58EC">
      <w:pPr>
        <w:rPr>
          <w:rFonts w:ascii="Times New Roman" w:hAnsi="Times New Roman" w:cs="Times New Roman"/>
          <w:i/>
          <w:sz w:val="24"/>
          <w:szCs w:val="24"/>
        </w:rPr>
      </w:pPr>
      <w:r>
        <w:rPr>
          <w:rFonts w:ascii="Times New Roman" w:hAnsi="Times New Roman" w:cs="Times New Roman"/>
          <w:i/>
          <w:sz w:val="24"/>
          <w:szCs w:val="24"/>
        </w:rPr>
        <w:t>Forces between magnets</w:t>
      </w:r>
    </w:p>
    <w:p w:rsidR="003404D7" w:rsidRDefault="003404D7" w:rsidP="007F58EC">
      <w:pPr>
        <w:rPr>
          <w:rFonts w:ascii="Times New Roman" w:hAnsi="Times New Roman" w:cs="Times New Roman"/>
          <w:sz w:val="24"/>
          <w:szCs w:val="24"/>
        </w:rPr>
      </w:pPr>
      <w:r>
        <w:rPr>
          <w:rFonts w:ascii="Times New Roman" w:hAnsi="Times New Roman" w:cs="Times New Roman"/>
          <w:sz w:val="24"/>
          <w:szCs w:val="24"/>
        </w:rPr>
        <w:t xml:space="preserve">Using the same example above, by putting another magnet close to hanging magnet, causes the swinging magnet to be attracted or repelled based on which pole is place where. Placing the north pole of a magnet in hand to the north pole of the swinging magnet causes a </w:t>
      </w:r>
      <w:r>
        <w:rPr>
          <w:rFonts w:ascii="Times New Roman" w:hAnsi="Times New Roman" w:cs="Times New Roman"/>
          <w:i/>
          <w:sz w:val="24"/>
          <w:szCs w:val="24"/>
        </w:rPr>
        <w:t>force</w:t>
      </w:r>
      <w:r>
        <w:rPr>
          <w:rFonts w:ascii="Times New Roman" w:hAnsi="Times New Roman" w:cs="Times New Roman"/>
          <w:sz w:val="24"/>
          <w:szCs w:val="24"/>
        </w:rPr>
        <w:t xml:space="preserve"> of repulsion as like poles repel each other as compared t</w:t>
      </w:r>
      <w:r w:rsidR="00E26BEC">
        <w:rPr>
          <w:rFonts w:ascii="Times New Roman" w:hAnsi="Times New Roman" w:cs="Times New Roman"/>
          <w:sz w:val="24"/>
          <w:szCs w:val="24"/>
        </w:rPr>
        <w:t xml:space="preserve">o electrical charges.  A </w:t>
      </w:r>
      <w:r w:rsidR="00E26BEC">
        <w:rPr>
          <w:rFonts w:ascii="Times New Roman" w:hAnsi="Times New Roman" w:cs="Times New Roman"/>
          <w:i/>
          <w:sz w:val="24"/>
          <w:szCs w:val="24"/>
        </w:rPr>
        <w:t xml:space="preserve">force </w:t>
      </w:r>
      <w:r w:rsidR="00E26BEC">
        <w:rPr>
          <w:rFonts w:ascii="Times New Roman" w:hAnsi="Times New Roman" w:cs="Times New Roman"/>
          <w:sz w:val="24"/>
          <w:szCs w:val="24"/>
        </w:rPr>
        <w:t xml:space="preserve">of attraction is observed when unlike </w:t>
      </w:r>
      <w:r w:rsidR="00417616">
        <w:rPr>
          <w:rFonts w:ascii="Times New Roman" w:hAnsi="Times New Roman" w:cs="Times New Roman"/>
          <w:sz w:val="24"/>
          <w:szCs w:val="24"/>
        </w:rPr>
        <w:t>poles attract each other, north</w:t>
      </w:r>
      <w:r w:rsidR="00E26BEC">
        <w:rPr>
          <w:rFonts w:ascii="Times New Roman" w:hAnsi="Times New Roman" w:cs="Times New Roman"/>
          <w:sz w:val="24"/>
          <w:szCs w:val="24"/>
        </w:rPr>
        <w:t xml:space="preserve"> to south pole</w:t>
      </w:r>
      <w:r w:rsidR="00417616">
        <w:rPr>
          <w:rFonts w:ascii="Times New Roman" w:hAnsi="Times New Roman" w:cs="Times New Roman"/>
          <w:sz w:val="24"/>
          <w:szCs w:val="24"/>
        </w:rPr>
        <w:t>s</w:t>
      </w:r>
      <w:r w:rsidR="00E26BEC">
        <w:rPr>
          <w:rFonts w:ascii="Times New Roman" w:hAnsi="Times New Roman" w:cs="Times New Roman"/>
          <w:sz w:val="24"/>
          <w:szCs w:val="24"/>
        </w:rPr>
        <w:t>.</w:t>
      </w:r>
      <w:r w:rsidR="00417616">
        <w:rPr>
          <w:rFonts w:ascii="Times New Roman" w:hAnsi="Times New Roman" w:cs="Times New Roman"/>
          <w:sz w:val="24"/>
          <w:szCs w:val="24"/>
        </w:rPr>
        <w:t xml:space="preserve"> Here are some facts to be aware of.</w:t>
      </w:r>
    </w:p>
    <w:p w:rsidR="00417616" w:rsidRDefault="00417616" w:rsidP="007F58EC">
      <w:pPr>
        <w:rPr>
          <w:rFonts w:ascii="Times New Roman" w:hAnsi="Times New Roman" w:cs="Times New Roman"/>
          <w:sz w:val="24"/>
          <w:szCs w:val="24"/>
        </w:rPr>
      </w:pPr>
      <w:r>
        <w:rPr>
          <w:rFonts w:ascii="Times New Roman" w:hAnsi="Times New Roman" w:cs="Times New Roman"/>
          <w:sz w:val="24"/>
          <w:szCs w:val="24"/>
        </w:rPr>
        <w:t>Force of</w:t>
      </w:r>
      <w:r w:rsidR="000F6113">
        <w:rPr>
          <w:rFonts w:ascii="Times New Roman" w:hAnsi="Times New Roman" w:cs="Times New Roman"/>
          <w:sz w:val="24"/>
          <w:szCs w:val="24"/>
        </w:rPr>
        <w:t xml:space="preserve"> attraction acts at a distance thus all magnets are dipoles where both poles cause a force field produce by magnet. Fields go from north to south poles in direction, again similar to electric field lines. </w:t>
      </w:r>
      <w:r w:rsidR="000F6113">
        <w:fldChar w:fldCharType="begin"/>
      </w:r>
      <w:r w:rsidR="000F6113">
        <w:instrText xml:space="preserve"> HYPERLINK "https://www.youtube.com/watch?v=IgtIdttfGVw" </w:instrText>
      </w:r>
      <w:r w:rsidR="000F6113">
        <w:fldChar w:fldCharType="separate"/>
      </w:r>
      <w:r w:rsidR="000F6113">
        <w:rPr>
          <w:rStyle w:val="Hyperlink"/>
        </w:rPr>
        <w:t>https://www.youtube.com/watch?v=IgtIdttfGVw</w:t>
      </w:r>
      <w:r w:rsidR="000F6113">
        <w:fldChar w:fldCharType="end"/>
      </w:r>
    </w:p>
    <w:p w:rsidR="000F6113" w:rsidRDefault="00634787" w:rsidP="007F58EC">
      <w:pPr>
        <w:rPr>
          <w:rFonts w:ascii="Times New Roman" w:hAnsi="Times New Roman" w:cs="Times New Roman"/>
          <w:i/>
          <w:sz w:val="24"/>
          <w:szCs w:val="24"/>
        </w:rPr>
      </w:pPr>
      <w:r>
        <w:rPr>
          <w:rFonts w:ascii="Times New Roman" w:hAnsi="Times New Roman" w:cs="Times New Roman"/>
          <w:i/>
          <w:sz w:val="24"/>
          <w:szCs w:val="24"/>
        </w:rPr>
        <w:lastRenderedPageBreak/>
        <w:t>Electromagnetic induction</w:t>
      </w:r>
    </w:p>
    <w:p w:rsidR="00634787" w:rsidRDefault="00634787" w:rsidP="007F58EC">
      <w:pPr>
        <w:rPr>
          <w:rFonts w:ascii="Times New Roman" w:eastAsiaTheme="minorEastAsia" w:hAnsi="Times New Roman" w:cs="Times New Roman"/>
          <w:sz w:val="24"/>
          <w:szCs w:val="24"/>
        </w:rPr>
      </w:pPr>
      <w:r>
        <w:rPr>
          <w:rFonts w:ascii="Times New Roman" w:hAnsi="Times New Roman" w:cs="Times New Roman"/>
          <w:sz w:val="24"/>
          <w:szCs w:val="24"/>
        </w:rPr>
        <w:t>When we studied electricity we learnt of potential difference or voltage. This voltage comes from the energy and charge.</w:t>
      </w:r>
      <m:oMath>
        <m:r>
          <w:rPr>
            <w:rFonts w:ascii="Cambria Math" w:hAnsi="Cambria Math" w:cs="Times New Roman"/>
            <w:sz w:val="24"/>
            <w:szCs w:val="24"/>
          </w:rPr>
          <m:t xml:space="preserve"> E=QV</m:t>
        </m:r>
        <m:r>
          <w:rPr>
            <w:rFonts w:ascii="Cambria Math" w:hAnsi="Cambria Math" w:cs="Times New Roman"/>
            <w:sz w:val="24"/>
            <w:szCs w:val="24"/>
          </w:rPr>
          <m:t>,</m:t>
        </m:r>
      </m:oMath>
      <w:r w:rsidR="003D732F">
        <w:rPr>
          <w:rFonts w:ascii="Times New Roman" w:eastAsiaTheme="minorEastAsia" w:hAnsi="Times New Roman" w:cs="Times New Roman"/>
          <w:sz w:val="24"/>
          <w:szCs w:val="24"/>
        </w:rPr>
        <w:t xml:space="preserve"> </w:t>
      </w:r>
      <w:proofErr w:type="gramStart"/>
      <w:r w:rsidR="003D732F">
        <w:rPr>
          <w:rFonts w:ascii="Times New Roman" w:eastAsiaTheme="minorEastAsia" w:hAnsi="Times New Roman" w:cs="Times New Roman"/>
          <w:sz w:val="24"/>
          <w:szCs w:val="24"/>
        </w:rPr>
        <w:t>then</w:t>
      </w:r>
      <w:proofErr w:type="gramEnd"/>
      <w:r w:rsidR="003D732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V=E/Q</m:t>
        </m:r>
      </m:oMath>
      <w:r w:rsidR="003D732F">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Q=I t</m:t>
        </m:r>
      </m:oMath>
      <w:r w:rsidR="003D732F">
        <w:rPr>
          <w:rFonts w:ascii="Times New Roman" w:eastAsiaTheme="minorEastAsia" w:hAnsi="Times New Roman" w:cs="Times New Roman"/>
          <w:sz w:val="24"/>
          <w:szCs w:val="24"/>
        </w:rPr>
        <w:t>, I is current. This bring</w:t>
      </w:r>
      <w:r w:rsidR="001266CD">
        <w:rPr>
          <w:rFonts w:ascii="Times New Roman" w:eastAsiaTheme="minorEastAsia" w:hAnsi="Times New Roman" w:cs="Times New Roman"/>
          <w:sz w:val="24"/>
          <w:szCs w:val="24"/>
        </w:rPr>
        <w:t>s</w:t>
      </w:r>
      <w:r w:rsidR="003D732F">
        <w:rPr>
          <w:rFonts w:ascii="Times New Roman" w:eastAsiaTheme="minorEastAsia" w:hAnsi="Times New Roman" w:cs="Times New Roman"/>
          <w:sz w:val="24"/>
          <w:szCs w:val="24"/>
        </w:rPr>
        <w:t xml:space="preserve"> a relationship between voltage and current. </w:t>
      </w:r>
    </w:p>
    <w:p w:rsidR="001266CD" w:rsidRPr="001266CD" w:rsidRDefault="001266CD" w:rsidP="007F58EC">
      <w:pPr>
        <w:rPr>
          <w:rFonts w:ascii="Times New Roman" w:hAnsi="Times New Roman" w:cs="Times New Roman"/>
          <w:i/>
          <w:sz w:val="24"/>
          <w:szCs w:val="24"/>
        </w:rPr>
      </w:pPr>
      <w:r>
        <w:rPr>
          <w:rFonts w:ascii="Times New Roman" w:eastAsiaTheme="minorEastAsia" w:hAnsi="Times New Roman" w:cs="Times New Roman"/>
          <w:sz w:val="24"/>
          <w:szCs w:val="24"/>
        </w:rPr>
        <w:t xml:space="preserve">This principle was defined by Ohm’s law which states, </w:t>
      </w:r>
      <w:r>
        <w:rPr>
          <w:rFonts w:ascii="Times New Roman" w:eastAsiaTheme="minorEastAsia" w:hAnsi="Times New Roman" w:cs="Times New Roman"/>
          <w:i/>
          <w:sz w:val="24"/>
          <w:szCs w:val="24"/>
        </w:rPr>
        <w:t>current through a metallic conductor, at constant temperature, is directly proportional to potential difference between its ends.</w:t>
      </w:r>
      <m:oMath>
        <m:r>
          <w:rPr>
            <w:rFonts w:ascii="Cambria Math" w:eastAsiaTheme="minorEastAsia" w:hAnsi="Cambria Math" w:cs="Times New Roman"/>
            <w:sz w:val="24"/>
            <w:szCs w:val="24"/>
          </w:rPr>
          <m:t xml:space="preserve"> V∝I</m:t>
        </m:r>
      </m:oMath>
    </w:p>
    <w:p w:rsidR="00417616" w:rsidRDefault="00E526E2" w:rsidP="007F58EC">
      <w:pPr>
        <w:rPr>
          <w:rFonts w:ascii="Times New Roman" w:hAnsi="Times New Roman" w:cs="Times New Roman"/>
          <w:sz w:val="24"/>
          <w:szCs w:val="24"/>
        </w:rPr>
      </w:pPr>
      <w:r>
        <w:rPr>
          <w:rFonts w:ascii="Times New Roman" w:hAnsi="Times New Roman" w:cs="Times New Roman"/>
          <w:sz w:val="24"/>
          <w:szCs w:val="24"/>
        </w:rPr>
        <w:t>From his experiments, he concluded that a resistance arises as electrons give up some potential energy carried from the battery. This resistance depends on two factors of a conductor which are its dimensions and the material it is made from.</w:t>
      </w:r>
    </w:p>
    <w:p w:rsidR="00E526E2" w:rsidRDefault="00E526E2" w:rsidP="007F58EC">
      <w:pPr>
        <w:rPr>
          <w:rFonts w:ascii="Times New Roman" w:eastAsiaTheme="minorEastAsia" w:hAnsi="Times New Roman" w:cs="Times New Roman"/>
          <w:sz w:val="24"/>
          <w:szCs w:val="24"/>
        </w:rPr>
      </w:pPr>
      <w:r>
        <w:rPr>
          <w:rFonts w:ascii="Times New Roman" w:hAnsi="Times New Roman" w:cs="Times New Roman"/>
          <w:sz w:val="24"/>
          <w:szCs w:val="24"/>
        </w:rPr>
        <w:t>Thus the complete relation of voltage to current is,</w:t>
      </w:r>
      <m:oMath>
        <m:r>
          <w:rPr>
            <w:rFonts w:ascii="Cambria Math" w:hAnsi="Cambria Math" w:cs="Times New Roman"/>
            <w:sz w:val="24"/>
            <w:szCs w:val="24"/>
          </w:rPr>
          <m:t>V=IR</m:t>
        </m:r>
        <w:proofErr w:type="gramStart"/>
      </m:oMath>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where the voltage is equal to the current multiplied by resistance.</w:t>
      </w:r>
      <w:r w:rsidR="005315AA">
        <w:rPr>
          <w:rFonts w:ascii="Times New Roman" w:eastAsiaTheme="minorEastAsia" w:hAnsi="Times New Roman" w:cs="Times New Roman"/>
          <w:sz w:val="24"/>
          <w:szCs w:val="24"/>
        </w:rPr>
        <w:t xml:space="preserve"> THIS IS FOR SERIES CIRCUITS ONLY</w:t>
      </w:r>
    </w:p>
    <w:p w:rsidR="00E526E2" w:rsidRDefault="00E526E2" w:rsidP="007F58EC">
      <w:r>
        <w:rPr>
          <w:rFonts w:ascii="Times New Roman" w:eastAsiaTheme="minorEastAsia" w:hAnsi="Times New Roman" w:cs="Times New Roman"/>
          <w:sz w:val="24"/>
          <w:szCs w:val="24"/>
        </w:rPr>
        <w:t>During early 1800’s Oersted and Faraday conducte</w:t>
      </w:r>
      <w:r w:rsidR="005315AA">
        <w:rPr>
          <w:rFonts w:ascii="Times New Roman" w:eastAsiaTheme="minorEastAsia" w:hAnsi="Times New Roman" w:cs="Times New Roman"/>
          <w:sz w:val="24"/>
          <w:szCs w:val="24"/>
        </w:rPr>
        <w:t xml:space="preserve">d experiments relating magnets </w:t>
      </w:r>
      <w:r>
        <w:rPr>
          <w:rFonts w:ascii="Times New Roman" w:eastAsiaTheme="minorEastAsia" w:hAnsi="Times New Roman" w:cs="Times New Roman"/>
          <w:sz w:val="24"/>
          <w:szCs w:val="24"/>
        </w:rPr>
        <w:t xml:space="preserve">and coils of wire which were forms of electromagnetic induction. </w:t>
      </w:r>
      <w:hyperlink r:id="rId4" w:history="1">
        <w:r w:rsidR="005315AA">
          <w:rPr>
            <w:rStyle w:val="Hyperlink"/>
          </w:rPr>
          <w:t>https://www.youtube.com/watch?v=jeTmIa00_rc</w:t>
        </w:r>
      </w:hyperlink>
      <w:r w:rsidR="005315AA">
        <w:t xml:space="preserve">  </w:t>
      </w:r>
    </w:p>
    <w:p w:rsidR="005315AA" w:rsidRDefault="005315AA" w:rsidP="007F58EC">
      <w:hyperlink r:id="rId5" w:history="1">
        <w:r>
          <w:rPr>
            <w:rStyle w:val="Hyperlink"/>
          </w:rPr>
          <w:t>https://www.youtube.com/watch?v=3HyORmBip-w&amp;t=113s</w:t>
        </w:r>
      </w:hyperlink>
    </w:p>
    <w:p w:rsidR="005315AA" w:rsidRDefault="005315AA" w:rsidP="007F58EC"/>
    <w:p w:rsidR="005315AA" w:rsidRDefault="005315AA" w:rsidP="007F58EC">
      <w:pPr>
        <w:rPr>
          <w:rFonts w:ascii="Times New Roman" w:hAnsi="Times New Roman" w:cs="Times New Roman"/>
          <w:sz w:val="24"/>
          <w:szCs w:val="24"/>
        </w:rPr>
      </w:pPr>
      <w:r>
        <w:rPr>
          <w:rFonts w:ascii="Times New Roman" w:hAnsi="Times New Roman" w:cs="Times New Roman"/>
          <w:sz w:val="24"/>
          <w:szCs w:val="24"/>
        </w:rPr>
        <w:t>From the understanding of these principles we were able to develop electromagnets</w:t>
      </w:r>
    </w:p>
    <w:p w:rsidR="00290289" w:rsidRDefault="00290289" w:rsidP="007F58EC">
      <w:hyperlink r:id="rId6" w:history="1">
        <w:r>
          <w:rPr>
            <w:rStyle w:val="Hyperlink"/>
          </w:rPr>
          <w:t>https://www.youtube.com/watch?v=oWiB_vguULY</w:t>
        </w:r>
      </w:hyperlink>
    </w:p>
    <w:p w:rsidR="00290289" w:rsidRDefault="00290289" w:rsidP="007F58EC">
      <w:r>
        <w:rPr>
          <w:rFonts w:ascii="Times New Roman" w:hAnsi="Times New Roman" w:cs="Times New Roman"/>
          <w:sz w:val="24"/>
          <w:szCs w:val="24"/>
        </w:rPr>
        <w:t xml:space="preserve">How they work,   </w:t>
      </w:r>
      <w:hyperlink r:id="rId7" w:history="1">
        <w:r>
          <w:rPr>
            <w:rStyle w:val="Hyperlink"/>
          </w:rPr>
          <w:t>https://www.youtube.com/watch?v=TTFIXmubvkQ</w:t>
        </w:r>
      </w:hyperlink>
    </w:p>
    <w:p w:rsidR="000C22C5" w:rsidRDefault="0089137D" w:rsidP="007F58EC">
      <w:pPr>
        <w:rPr>
          <w:rFonts w:ascii="Times New Roman" w:hAnsi="Times New Roman" w:cs="Times New Roman"/>
          <w:sz w:val="24"/>
          <w:szCs w:val="24"/>
        </w:rPr>
      </w:pPr>
      <w:r>
        <w:rPr>
          <w:rFonts w:ascii="Times New Roman" w:hAnsi="Times New Roman" w:cs="Times New Roman"/>
          <w:i/>
          <w:sz w:val="24"/>
          <w:szCs w:val="24"/>
        </w:rPr>
        <w:t>Uses of electromagnets</w:t>
      </w:r>
    </w:p>
    <w:p w:rsidR="000C22C5" w:rsidRDefault="000C22C5" w:rsidP="007F58EC">
      <w:hyperlink r:id="rId8" w:history="1">
        <w:r>
          <w:rPr>
            <w:rStyle w:val="Hyperlink"/>
          </w:rPr>
          <w:t>https://www.youtube.com/watch?v=aCcuOHjL_cQ</w:t>
        </w:r>
      </w:hyperlink>
    </w:p>
    <w:p w:rsidR="0089137D" w:rsidRPr="000C22C5" w:rsidRDefault="0089137D" w:rsidP="007F58EC">
      <w:pPr>
        <w:rPr>
          <w:rFonts w:ascii="Times New Roman" w:hAnsi="Times New Roman" w:cs="Times New Roman"/>
          <w:sz w:val="24"/>
          <w:szCs w:val="24"/>
        </w:rPr>
      </w:pPr>
    </w:p>
    <w:p w:rsidR="00290289" w:rsidRDefault="00290289" w:rsidP="007F58EC">
      <w:pPr>
        <w:rPr>
          <w:rFonts w:ascii="Times New Roman" w:hAnsi="Times New Roman" w:cs="Times New Roman"/>
          <w:sz w:val="24"/>
          <w:szCs w:val="24"/>
        </w:rPr>
      </w:pPr>
      <w:r>
        <w:rPr>
          <w:rFonts w:ascii="Times New Roman" w:hAnsi="Times New Roman" w:cs="Times New Roman"/>
          <w:sz w:val="24"/>
          <w:szCs w:val="24"/>
        </w:rPr>
        <w:t>As you can see from our study of electromagnets how important this principle converted of so many uses for our society and the development of the industrial revolution.</w:t>
      </w:r>
    </w:p>
    <w:p w:rsidR="00290289" w:rsidRDefault="00290289" w:rsidP="007F58EC">
      <w:pPr>
        <w:rPr>
          <w:rFonts w:ascii="Times New Roman" w:hAnsi="Times New Roman" w:cs="Times New Roman"/>
          <w:sz w:val="24"/>
          <w:szCs w:val="24"/>
        </w:rPr>
      </w:pPr>
      <w:r>
        <w:rPr>
          <w:rFonts w:ascii="Times New Roman" w:hAnsi="Times New Roman" w:cs="Times New Roman"/>
          <w:sz w:val="24"/>
          <w:szCs w:val="24"/>
        </w:rPr>
        <w:t>Please make notes from these videos and understand the principles behind the concept.</w:t>
      </w:r>
    </w:p>
    <w:p w:rsidR="00290289" w:rsidRDefault="00AD7967" w:rsidP="007F58EC">
      <w:pPr>
        <w:rPr>
          <w:rFonts w:ascii="Times New Roman" w:hAnsi="Times New Roman" w:cs="Times New Roman"/>
          <w:sz w:val="24"/>
          <w:szCs w:val="24"/>
        </w:rPr>
      </w:pPr>
      <w:r>
        <w:rPr>
          <w:rFonts w:ascii="Times New Roman" w:hAnsi="Times New Roman" w:cs="Times New Roman"/>
          <w:sz w:val="24"/>
          <w:szCs w:val="24"/>
        </w:rPr>
        <w:t>Module 2</w:t>
      </w:r>
      <w:r w:rsidR="00290289">
        <w:rPr>
          <w:rFonts w:ascii="Times New Roman" w:hAnsi="Times New Roman" w:cs="Times New Roman"/>
          <w:sz w:val="24"/>
          <w:szCs w:val="24"/>
        </w:rPr>
        <w:t xml:space="preserve"> questions for understandin</w:t>
      </w:r>
      <w:r>
        <w:rPr>
          <w:rFonts w:ascii="Times New Roman" w:hAnsi="Times New Roman" w:cs="Times New Roman"/>
          <w:sz w:val="24"/>
          <w:szCs w:val="24"/>
        </w:rPr>
        <w:t>g are posted next.</w:t>
      </w:r>
    </w:p>
    <w:p w:rsidR="00AD7967" w:rsidRDefault="00AD7967" w:rsidP="007F58EC">
      <w:pPr>
        <w:rPr>
          <w:rFonts w:ascii="Times New Roman" w:hAnsi="Times New Roman" w:cs="Times New Roman"/>
          <w:sz w:val="24"/>
          <w:szCs w:val="24"/>
        </w:rPr>
      </w:pPr>
    </w:p>
    <w:p w:rsidR="00AD7967" w:rsidRPr="00290289" w:rsidRDefault="00AD7967" w:rsidP="007F58EC">
      <w:pPr>
        <w:rPr>
          <w:rFonts w:ascii="Times New Roman" w:hAnsi="Times New Roman" w:cs="Times New Roman"/>
          <w:sz w:val="24"/>
          <w:szCs w:val="24"/>
        </w:rPr>
      </w:pPr>
      <w:r>
        <w:rPr>
          <w:rFonts w:ascii="Times New Roman" w:hAnsi="Times New Roman" w:cs="Times New Roman"/>
          <w:sz w:val="24"/>
          <w:szCs w:val="24"/>
        </w:rPr>
        <w:t xml:space="preserve">Teacher: Mr. Reid </w:t>
      </w:r>
      <w:hyperlink r:id="rId9" w:history="1">
        <w:r w:rsidRPr="00A95D32">
          <w:rPr>
            <w:rStyle w:val="Hyperlink"/>
            <w:rFonts w:ascii="Times New Roman" w:hAnsi="Times New Roman" w:cs="Times New Roman"/>
            <w:sz w:val="24"/>
            <w:szCs w:val="24"/>
          </w:rPr>
          <w:t>nattyphoto@gmail.com</w:t>
        </w:r>
      </w:hyperlink>
      <w:r>
        <w:rPr>
          <w:rFonts w:ascii="Times New Roman" w:hAnsi="Times New Roman" w:cs="Times New Roman"/>
          <w:sz w:val="24"/>
          <w:szCs w:val="24"/>
        </w:rPr>
        <w:t xml:space="preserve"> </w:t>
      </w:r>
    </w:p>
    <w:sectPr w:rsidR="00AD7967" w:rsidRPr="00290289" w:rsidSect="00FA52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A6B23"/>
    <w:rsid w:val="000C22C5"/>
    <w:rsid w:val="000F6113"/>
    <w:rsid w:val="001266CD"/>
    <w:rsid w:val="00290289"/>
    <w:rsid w:val="003404D7"/>
    <w:rsid w:val="003D732F"/>
    <w:rsid w:val="00417616"/>
    <w:rsid w:val="005315AA"/>
    <w:rsid w:val="00634787"/>
    <w:rsid w:val="007775BE"/>
    <w:rsid w:val="007F58EC"/>
    <w:rsid w:val="0089137D"/>
    <w:rsid w:val="00AD7967"/>
    <w:rsid w:val="00E26BEC"/>
    <w:rsid w:val="00E526E2"/>
    <w:rsid w:val="00FA52B3"/>
    <w:rsid w:val="00FA6B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2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113"/>
    <w:rPr>
      <w:color w:val="0000FF"/>
      <w:u w:val="single"/>
    </w:rPr>
  </w:style>
  <w:style w:type="character" w:styleId="FollowedHyperlink">
    <w:name w:val="FollowedHyperlink"/>
    <w:basedOn w:val="DefaultParagraphFont"/>
    <w:uiPriority w:val="99"/>
    <w:semiHidden/>
    <w:unhideWhenUsed/>
    <w:rsid w:val="000F6113"/>
    <w:rPr>
      <w:color w:val="800080" w:themeColor="followedHyperlink"/>
      <w:u w:val="single"/>
    </w:rPr>
  </w:style>
  <w:style w:type="character" w:styleId="PlaceholderText">
    <w:name w:val="Placeholder Text"/>
    <w:basedOn w:val="DefaultParagraphFont"/>
    <w:uiPriority w:val="99"/>
    <w:semiHidden/>
    <w:rsid w:val="00634787"/>
    <w:rPr>
      <w:color w:val="808080"/>
    </w:rPr>
  </w:style>
  <w:style w:type="paragraph" w:styleId="BalloonText">
    <w:name w:val="Balloon Text"/>
    <w:basedOn w:val="Normal"/>
    <w:link w:val="BalloonTextChar"/>
    <w:uiPriority w:val="99"/>
    <w:semiHidden/>
    <w:unhideWhenUsed/>
    <w:rsid w:val="00634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7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CcuOHjL_cQ" TargetMode="External"/><Relationship Id="rId3" Type="http://schemas.openxmlformats.org/officeDocument/2006/relationships/webSettings" Target="webSettings.xml"/><Relationship Id="rId7" Type="http://schemas.openxmlformats.org/officeDocument/2006/relationships/hyperlink" Target="https://www.youtube.com/watch?v=TTFIXmubvk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oWiB_vguULY" TargetMode="External"/><Relationship Id="rId11" Type="http://schemas.openxmlformats.org/officeDocument/2006/relationships/theme" Target="theme/theme1.xml"/><Relationship Id="rId5" Type="http://schemas.openxmlformats.org/officeDocument/2006/relationships/hyperlink" Target="https://www.youtube.com/watch?v=3HyORmBip-w&amp;t=113s" TargetMode="External"/><Relationship Id="rId10" Type="http://schemas.openxmlformats.org/officeDocument/2006/relationships/fontTable" Target="fontTable.xml"/><Relationship Id="rId4" Type="http://schemas.openxmlformats.org/officeDocument/2006/relationships/hyperlink" Target="https://www.youtube.com/watch?v=jeTmIa00_rc" TargetMode="External"/><Relationship Id="rId9" Type="http://schemas.openxmlformats.org/officeDocument/2006/relationships/hyperlink" Target="mailto:nattyphot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rastafari</dc:creator>
  <cp:lastModifiedBy>rastafari</cp:lastModifiedBy>
  <cp:revision>2</cp:revision>
  <dcterms:created xsi:type="dcterms:W3CDTF">2020-04-20T16:13:00Z</dcterms:created>
  <dcterms:modified xsi:type="dcterms:W3CDTF">2020-04-20T21:26:00Z</dcterms:modified>
</cp:coreProperties>
</file>